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95"/>
        <w:tblW w:w="16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68"/>
        <w:gridCol w:w="318"/>
      </w:tblGrid>
      <w:tr w:rsidR="00B61662" w:rsidRPr="008D1AB8" w:rsidTr="001216AD">
        <w:trPr>
          <w:trHeight w:val="9429"/>
        </w:trPr>
        <w:tc>
          <w:tcPr>
            <w:tcW w:w="16268" w:type="dxa"/>
          </w:tcPr>
          <w:p w:rsidR="001216AD" w:rsidRDefault="00B61662" w:rsidP="001216AD">
            <w:pPr>
              <w:pStyle w:val="a5"/>
              <w:jc w:val="center"/>
              <w:rPr>
                <w:rFonts w:ascii="Times New Roman" w:hAnsi="Times New Roman"/>
                <w:sz w:val="48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E5642E5" wp14:editId="1E5103EA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0</wp:posOffset>
                  </wp:positionV>
                  <wp:extent cx="5260975" cy="2414905"/>
                  <wp:effectExtent l="19050" t="0" r="0" b="0"/>
                  <wp:wrapSquare wrapText="bothSides"/>
                  <wp:docPr id="6" name="Рисунок 1" descr="C:\Users\1\Pictures\delicatedaisies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1\Pictures\delicatedaisies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0975" cy="2414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50FEEBE" wp14:editId="6F46B47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5260975" cy="2415540"/>
                  <wp:effectExtent l="19050" t="0" r="0" b="0"/>
                  <wp:wrapSquare wrapText="bothSides"/>
                  <wp:docPr id="5" name="Рисунок 1" descr="C:\Users\1\Pictures\delicatedaisies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1\Pictures\delicatedaisies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0975" cy="2415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16AD">
              <w:rPr>
                <w:rFonts w:ascii="Times New Roman" w:hAnsi="Times New Roman"/>
                <w:noProof/>
                <w:color w:val="FF0000"/>
                <w:sz w:val="72"/>
                <w:szCs w:val="32"/>
                <w:lang w:eastAsia="ru-RU"/>
              </w:rPr>
              <w:t>24 марта - Всемирный день борьбы с туберкулёзом</w:t>
            </w:r>
            <w:r w:rsidRPr="001216AD">
              <w:rPr>
                <w:rFonts w:ascii="Times New Roman" w:hAnsi="Times New Roman"/>
                <w:color w:val="C00000"/>
                <w:sz w:val="96"/>
                <w:szCs w:val="36"/>
              </w:rPr>
              <w:t xml:space="preserve">                </w:t>
            </w:r>
            <w:r w:rsidR="001216AD">
              <w:rPr>
                <w:rFonts w:ascii="Times New Roman" w:hAnsi="Times New Roman"/>
                <w:sz w:val="48"/>
              </w:rPr>
              <w:t>Уважаемые родители</w:t>
            </w:r>
            <w:r w:rsidRPr="001216AD">
              <w:rPr>
                <w:rFonts w:ascii="Times New Roman" w:hAnsi="Times New Roman"/>
                <w:sz w:val="48"/>
              </w:rPr>
              <w:t xml:space="preserve">!                                                </w:t>
            </w:r>
          </w:p>
          <w:p w:rsidR="001216AD" w:rsidRDefault="001216AD" w:rsidP="001216AD">
            <w:pPr>
              <w:pStyle w:val="a5"/>
              <w:jc w:val="center"/>
              <w:rPr>
                <w:rFonts w:ascii="Times New Roman" w:hAnsi="Times New Roman"/>
                <w:sz w:val="48"/>
              </w:rPr>
            </w:pPr>
          </w:p>
          <w:p w:rsidR="001216AD" w:rsidRDefault="001216AD" w:rsidP="001216AD">
            <w:pPr>
              <w:pStyle w:val="a5"/>
              <w:jc w:val="center"/>
              <w:rPr>
                <w:rFonts w:ascii="Times New Roman" w:hAnsi="Times New Roman"/>
                <w:color w:val="C00000"/>
                <w:sz w:val="48"/>
              </w:rPr>
            </w:pPr>
          </w:p>
          <w:p w:rsidR="00B61662" w:rsidRPr="001216AD" w:rsidRDefault="00B61662" w:rsidP="001216AD">
            <w:pPr>
              <w:pStyle w:val="a5"/>
              <w:jc w:val="center"/>
              <w:rPr>
                <w:rFonts w:ascii="Times New Roman" w:hAnsi="Times New Roman"/>
                <w:sz w:val="48"/>
              </w:rPr>
            </w:pPr>
            <w:r w:rsidRPr="001216AD">
              <w:rPr>
                <w:rFonts w:ascii="Times New Roman" w:hAnsi="Times New Roman"/>
                <w:color w:val="C00000"/>
                <w:sz w:val="48"/>
              </w:rPr>
              <w:t xml:space="preserve">Знайте! </w:t>
            </w:r>
            <w:r w:rsidRPr="001216AD">
              <w:rPr>
                <w:rFonts w:ascii="Times New Roman" w:hAnsi="Times New Roman"/>
                <w:sz w:val="48"/>
              </w:rPr>
              <w:t>Основные признаки туберкулеза легких: кашель,                                   повышенная температура, слабо</w:t>
            </w:r>
            <w:r w:rsidR="001216AD">
              <w:rPr>
                <w:rFonts w:ascii="Times New Roman" w:hAnsi="Times New Roman"/>
                <w:sz w:val="48"/>
              </w:rPr>
              <w:t xml:space="preserve">сть, потливость появляются  </w:t>
            </w:r>
            <w:r w:rsidRPr="001216AD">
              <w:rPr>
                <w:rFonts w:ascii="Times New Roman" w:hAnsi="Times New Roman"/>
                <w:sz w:val="48"/>
              </w:rPr>
              <w:t xml:space="preserve">в запущенных случаях заболевания.   Убедительно просим Вас пройти флюорографическое обследование в поликлинике </w:t>
            </w:r>
            <w:bookmarkStart w:id="0" w:name="_GoBack"/>
            <w:bookmarkEnd w:id="0"/>
            <w:r w:rsidRPr="001216AD">
              <w:rPr>
                <w:rFonts w:ascii="Times New Roman" w:hAnsi="Times New Roman"/>
                <w:sz w:val="48"/>
              </w:rPr>
              <w:t>по адресу: ст. Тацинская, ул. Ленина ,60.</w:t>
            </w:r>
          </w:p>
          <w:p w:rsidR="00DF4226" w:rsidRPr="001216AD" w:rsidRDefault="00B61662" w:rsidP="001216AD">
            <w:pPr>
              <w:pStyle w:val="a5"/>
              <w:jc w:val="center"/>
              <w:rPr>
                <w:rFonts w:ascii="Times New Roman" w:hAnsi="Times New Roman"/>
                <w:sz w:val="48"/>
              </w:rPr>
            </w:pPr>
            <w:r w:rsidRPr="001216AD">
              <w:rPr>
                <w:rFonts w:ascii="Times New Roman" w:hAnsi="Times New Roman"/>
                <w:sz w:val="48"/>
              </w:rPr>
              <w:t>Это необходимо для Вашего здоровья, безвредно и бесплатно!</w:t>
            </w:r>
          </w:p>
          <w:p w:rsidR="00B61662" w:rsidRPr="001216AD" w:rsidRDefault="00B61662" w:rsidP="001216AD">
            <w:pPr>
              <w:pStyle w:val="a5"/>
              <w:jc w:val="center"/>
              <w:rPr>
                <w:rFonts w:ascii="Times New Roman" w:hAnsi="Times New Roman"/>
                <w:sz w:val="48"/>
              </w:rPr>
            </w:pPr>
            <w:r w:rsidRPr="001216AD">
              <w:rPr>
                <w:rFonts w:ascii="Times New Roman" w:hAnsi="Times New Roman"/>
                <w:color w:val="C00000"/>
                <w:sz w:val="48"/>
              </w:rPr>
              <w:t>Помните:</w:t>
            </w:r>
            <w:r w:rsidRPr="001216AD">
              <w:rPr>
                <w:rFonts w:ascii="Times New Roman" w:hAnsi="Times New Roman"/>
                <w:sz w:val="48"/>
              </w:rPr>
              <w:t xml:space="preserve"> только так можно выявить болезнь</w:t>
            </w:r>
          </w:p>
          <w:p w:rsidR="00B61662" w:rsidRPr="001216AD" w:rsidRDefault="00B61662" w:rsidP="001216AD">
            <w:pPr>
              <w:pStyle w:val="a5"/>
              <w:jc w:val="center"/>
              <w:rPr>
                <w:rFonts w:ascii="Times New Roman" w:hAnsi="Times New Roman"/>
                <w:sz w:val="48"/>
              </w:rPr>
            </w:pPr>
            <w:r w:rsidRPr="001216AD">
              <w:rPr>
                <w:rFonts w:ascii="Times New Roman" w:hAnsi="Times New Roman"/>
                <w:sz w:val="48"/>
              </w:rPr>
              <w:t>на ранней стадии.</w:t>
            </w:r>
          </w:p>
          <w:p w:rsidR="00B61662" w:rsidRDefault="00B61662" w:rsidP="001216AD">
            <w:pPr>
              <w:pStyle w:val="a5"/>
              <w:jc w:val="center"/>
            </w:pPr>
            <w:r w:rsidRPr="001216AD">
              <w:rPr>
                <w:rFonts w:ascii="Times New Roman" w:hAnsi="Times New Roman"/>
                <w:color w:val="C00000"/>
                <w:sz w:val="72"/>
                <w:szCs w:val="32"/>
              </w:rPr>
              <w:t>ОСТАНОВИМ ТУБЕРКУЛЕЗ!</w:t>
            </w:r>
          </w:p>
        </w:tc>
        <w:tc>
          <w:tcPr>
            <w:tcW w:w="318" w:type="dxa"/>
            <w:vAlign w:val="bottom"/>
          </w:tcPr>
          <w:p w:rsidR="00B61662" w:rsidRPr="008D1AB8" w:rsidRDefault="00B61662" w:rsidP="00B61662">
            <w:pPr>
              <w:jc w:val="center"/>
              <w:rPr>
                <w:b/>
              </w:rPr>
            </w:pPr>
          </w:p>
        </w:tc>
      </w:tr>
    </w:tbl>
    <w:p w:rsidR="00B26A5F" w:rsidRDefault="00B26A5F" w:rsidP="006E3686"/>
    <w:sectPr w:rsidR="00B26A5F" w:rsidSect="001216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26F3"/>
    <w:rsid w:val="001216AD"/>
    <w:rsid w:val="004426F3"/>
    <w:rsid w:val="006E3686"/>
    <w:rsid w:val="00B26A5F"/>
    <w:rsid w:val="00B61662"/>
    <w:rsid w:val="00D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686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1216A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cp:lastPrinted>2016-03-18T13:37:00Z</cp:lastPrinted>
  <dcterms:created xsi:type="dcterms:W3CDTF">2016-03-18T05:06:00Z</dcterms:created>
  <dcterms:modified xsi:type="dcterms:W3CDTF">2016-03-25T07:31:00Z</dcterms:modified>
</cp:coreProperties>
</file>