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C0" w:rsidRDefault="00592AC0" w:rsidP="00592AC0">
      <w:pPr>
        <w:pStyle w:val="ec82ca5b8b7e8b7ac245e3976767544cmsonospacing"/>
        <w:shd w:val="clear" w:color="auto" w:fill="FFFFFF"/>
        <w:jc w:val="center"/>
        <w:rPr>
          <w:rFonts w:ascii="Georgia" w:hAnsi="Georgi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Уважаемые родители (законные представители)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</w:p>
    <w:p w:rsidR="00592AC0" w:rsidRDefault="00592AC0" w:rsidP="00592AC0">
      <w:pPr>
        <w:pStyle w:val="ec82ca5b8b7e8b7ac245e3976767544cmsonospacing"/>
        <w:shd w:val="clear" w:color="auto" w:fill="FFFFFF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 </w:t>
      </w:r>
    </w:p>
    <w:p w:rsidR="00592AC0" w:rsidRDefault="00592AC0" w:rsidP="00592AC0">
      <w:pPr>
        <w:pStyle w:val="ec82ca5b8b7e8b7ac245e3976767544cmsonospacing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Сообщаем Вам о том, что продуктовые наборы льготной категории обучающихся выдаются </w:t>
      </w:r>
      <w:r>
        <w:rPr>
          <w:color w:val="000000"/>
          <w:sz w:val="28"/>
          <w:szCs w:val="28"/>
          <w:u w:val="single"/>
        </w:rPr>
        <w:t>один раз</w:t>
      </w:r>
      <w:r>
        <w:rPr>
          <w:color w:val="000000"/>
          <w:sz w:val="28"/>
          <w:szCs w:val="28"/>
        </w:rPr>
        <w:t xml:space="preserve"> и рассчитаны с учетом 19 рабочих дней (с 06.04.2020 г. по 30.04.2020 г.), в которые дети должны были получать питание в школе. </w:t>
      </w:r>
    </w:p>
    <w:p w:rsidR="00592AC0" w:rsidRDefault="00592AC0" w:rsidP="00592AC0">
      <w:pPr>
        <w:pStyle w:val="ec82ca5b8b7e8b7ac245e3976767544cmsonospacing"/>
        <w:shd w:val="clear" w:color="auto" w:fill="FFFFFF"/>
        <w:jc w:val="both"/>
        <w:rPr>
          <w:rFonts w:ascii="Georgia" w:hAnsi="Georgi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Стоимость одного продуктового набора составляет 415 руб.</w:t>
      </w:r>
    </w:p>
    <w:p w:rsidR="00592AC0" w:rsidRDefault="00592AC0" w:rsidP="00592AC0">
      <w:pPr>
        <w:pStyle w:val="ec82ca5b8b7e8b7ac245e3976767544cmsonospacing"/>
        <w:shd w:val="clear" w:color="auto" w:fill="FFFFFF"/>
        <w:jc w:val="both"/>
        <w:rPr>
          <w:rFonts w:ascii="Georgia" w:hAnsi="Georgi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 времени выдачи набора будет сообщено дополнительно.</w:t>
      </w:r>
    </w:p>
    <w:p w:rsidR="00592AC0" w:rsidRDefault="00592AC0" w:rsidP="00592AC0">
      <w:pPr>
        <w:pStyle w:val="ec82ca5b8b7e8b7ac245e3976767544cmsonospacing"/>
        <w:shd w:val="clear" w:color="auto" w:fill="FFFFFF"/>
        <w:jc w:val="both"/>
        <w:rPr>
          <w:rFonts w:ascii="Georgia" w:hAnsi="Georgia"/>
          <w:color w:val="000000"/>
          <w:sz w:val="25"/>
          <w:szCs w:val="25"/>
        </w:rPr>
      </w:pPr>
      <w:r>
        <w:rPr>
          <w:rFonts w:ascii="Georgia" w:hAnsi="Georgia"/>
          <w:color w:val="000000"/>
          <w:sz w:val="25"/>
          <w:szCs w:val="25"/>
        </w:rPr>
        <w:t> </w:t>
      </w:r>
    </w:p>
    <w:p w:rsidR="00592AC0" w:rsidRDefault="00592AC0" w:rsidP="00592AC0">
      <w:pPr>
        <w:pStyle w:val="ec82ca5b8b7e8b7ac245e3976767544cmsonospacing"/>
        <w:shd w:val="clear" w:color="auto" w:fill="FFFFFF"/>
        <w:jc w:val="right"/>
        <w:rPr>
          <w:rFonts w:ascii="Georgia" w:hAnsi="Georgi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Администрация школы.</w:t>
      </w:r>
    </w:p>
    <w:p w:rsidR="004C2757" w:rsidRDefault="004C2757"/>
    <w:sectPr w:rsidR="004C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AC0"/>
    <w:rsid w:val="004C2757"/>
    <w:rsid w:val="0059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82ca5b8b7e8b7ac245e3976767544cmsonospacing">
    <w:name w:val="ec82ca5b8b7e8b7ac245e3976767544cmsonospacing"/>
    <w:basedOn w:val="a"/>
    <w:rsid w:val="0059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2020-04-15T07:51:00Z</dcterms:created>
  <dcterms:modified xsi:type="dcterms:W3CDTF">2020-04-15T07:53:00Z</dcterms:modified>
</cp:coreProperties>
</file>